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8082" w14:textId="77777777" w:rsidR="00440EE0" w:rsidRDefault="00043AD2" w:rsidP="00AB1BDC">
      <w:pPr>
        <w:spacing w:line="360" w:lineRule="auto"/>
        <w:jc w:val="both"/>
        <w:rPr>
          <w:b/>
          <w:bCs/>
          <w:szCs w:val="24"/>
          <w:lang w:val="en-GB"/>
        </w:rPr>
      </w:pPr>
      <w:r>
        <w:rPr>
          <w:rFonts w:ascii="Calibri" w:hAnsi="Calibri" w:cs="Calibri"/>
          <w:noProof/>
          <w:kern w:val="0"/>
          <w:sz w:val="24"/>
          <w:szCs w:val="24"/>
          <w:lang w:val="en-US"/>
        </w:rPr>
        <w:drawing>
          <wp:inline distT="0" distB="0" distL="0" distR="0" wp14:anchorId="2515C16F" wp14:editId="6308C37A">
            <wp:extent cx="1146175" cy="311150"/>
            <wp:effectExtent l="0" t="0" r="0" b="0"/>
            <wp:docPr id="43712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063F2" w14:textId="3A14B5A0" w:rsidR="00043AD2" w:rsidRDefault="00043AD2" w:rsidP="00AB1BDC">
      <w:pPr>
        <w:spacing w:line="360" w:lineRule="auto"/>
        <w:jc w:val="both"/>
        <w:rPr>
          <w:b/>
          <w:bCs/>
          <w:szCs w:val="24"/>
          <w:lang w:val="en-GB"/>
        </w:rPr>
      </w:pPr>
      <w:r w:rsidRPr="00F45356">
        <w:rPr>
          <w:b/>
          <w:bCs/>
          <w:szCs w:val="24"/>
          <w:lang w:val="en-GB"/>
        </w:rPr>
        <w:t xml:space="preserve">ONLINE SUPPLEMENTARY </w:t>
      </w:r>
      <w:r w:rsidR="00440EE0" w:rsidRPr="00440EE0">
        <w:rPr>
          <w:b/>
          <w:bCs/>
          <w:szCs w:val="24"/>
          <w:lang w:val="en-GB"/>
        </w:rPr>
        <w:t>DOCUMENT</w:t>
      </w:r>
    </w:p>
    <w:p w14:paraId="343DF1A8" w14:textId="24AF7649" w:rsidR="00440EE0" w:rsidRDefault="000C0D8B" w:rsidP="00AB1BDC">
      <w:pPr>
        <w:spacing w:line="360" w:lineRule="auto"/>
        <w:jc w:val="both"/>
        <w:rPr>
          <w:rFonts w:ascii="Calibri" w:hAnsi="Calibri" w:cs="Calibri"/>
          <w:kern w:val="0"/>
          <w:sz w:val="24"/>
          <w:szCs w:val="24"/>
          <w:lang w:val="en-US"/>
        </w:rPr>
      </w:pPr>
      <w:r w:rsidRPr="00F33EE7">
        <w:rPr>
          <w:i/>
          <w:szCs w:val="24"/>
          <w:lang w:val="en-GB"/>
        </w:rPr>
        <w:t>Alemu</w:t>
      </w:r>
      <w:r>
        <w:rPr>
          <w:i/>
          <w:szCs w:val="24"/>
          <w:lang w:val="en-GB"/>
        </w:rPr>
        <w:t xml:space="preserve"> YM</w:t>
      </w:r>
      <w:r w:rsidRPr="00A26388">
        <w:rPr>
          <w:i/>
          <w:szCs w:val="24"/>
          <w:lang w:val="en-GB"/>
        </w:rPr>
        <w:t>,</w:t>
      </w:r>
      <w:r>
        <w:rPr>
          <w:i/>
          <w:szCs w:val="24"/>
          <w:lang w:val="en-GB"/>
        </w:rPr>
        <w:t xml:space="preserve"> </w:t>
      </w:r>
      <w:r w:rsidRPr="00734FEC">
        <w:rPr>
          <w:i/>
          <w:szCs w:val="24"/>
          <w:lang w:val="en-GB"/>
        </w:rPr>
        <w:t>Bagheri</w:t>
      </w:r>
      <w:r>
        <w:rPr>
          <w:i/>
          <w:szCs w:val="24"/>
          <w:lang w:val="en-GB"/>
        </w:rPr>
        <w:t xml:space="preserve"> N, </w:t>
      </w:r>
      <w:r w:rsidRPr="00734FEC">
        <w:rPr>
          <w:i/>
          <w:szCs w:val="24"/>
          <w:lang w:val="en-GB"/>
        </w:rPr>
        <w:t>Wangdi</w:t>
      </w:r>
      <w:r>
        <w:rPr>
          <w:i/>
          <w:szCs w:val="24"/>
          <w:lang w:val="en-GB"/>
        </w:rPr>
        <w:t xml:space="preserve"> K, </w:t>
      </w:r>
      <w:r w:rsidRPr="00734FEC">
        <w:rPr>
          <w:i/>
          <w:szCs w:val="24"/>
          <w:lang w:val="en-GB"/>
        </w:rPr>
        <w:t>Richardson</w:t>
      </w:r>
      <w:r>
        <w:rPr>
          <w:i/>
          <w:szCs w:val="24"/>
          <w:lang w:val="en-GB"/>
        </w:rPr>
        <w:t xml:space="preserve"> A, </w:t>
      </w:r>
      <w:r w:rsidRPr="00734FEC">
        <w:rPr>
          <w:i/>
          <w:szCs w:val="24"/>
          <w:lang w:val="en-GB"/>
        </w:rPr>
        <w:t>Chateau</w:t>
      </w:r>
      <w:r>
        <w:rPr>
          <w:i/>
          <w:szCs w:val="24"/>
          <w:lang w:val="en-GB"/>
        </w:rPr>
        <w:t xml:space="preserve"> D. </w:t>
      </w:r>
      <w:r w:rsidRPr="00601611">
        <w:rPr>
          <w:i/>
          <w:szCs w:val="24"/>
          <w:lang w:val="en-GB"/>
        </w:rPr>
        <w:t xml:space="preserve">Variations in </w:t>
      </w:r>
      <w:r w:rsidR="008A5CA6" w:rsidRPr="00601611">
        <w:rPr>
          <w:i/>
          <w:szCs w:val="24"/>
          <w:lang w:val="en-GB"/>
        </w:rPr>
        <w:t>ten-year cardiovascular disease risk and determinants in five countries</w:t>
      </w:r>
      <w:r w:rsidRPr="00A26388">
        <w:rPr>
          <w:i/>
          <w:szCs w:val="24"/>
          <w:lang w:val="en-GB"/>
        </w:rPr>
        <w:t xml:space="preserve">. </w:t>
      </w:r>
      <w:r w:rsidRPr="00A86E71">
        <w:rPr>
          <w:i/>
          <w:szCs w:val="24"/>
          <w:lang w:val="en-GB"/>
        </w:rPr>
        <w:t>Journal of Global Health Economics and Policy</w:t>
      </w:r>
      <w:r>
        <w:rPr>
          <w:i/>
          <w:szCs w:val="24"/>
          <w:lang w:val="en-GB"/>
        </w:rPr>
        <w:t xml:space="preserve">. </w:t>
      </w:r>
      <w:r w:rsidRPr="00A26388">
        <w:rPr>
          <w:i/>
          <w:szCs w:val="24"/>
          <w:lang w:val="en-GB"/>
        </w:rPr>
        <w:t>20</w:t>
      </w:r>
      <w:r>
        <w:rPr>
          <w:i/>
          <w:szCs w:val="24"/>
          <w:lang w:val="en-GB"/>
        </w:rPr>
        <w:t>25</w:t>
      </w:r>
      <w:r w:rsidRPr="00A26388">
        <w:rPr>
          <w:i/>
          <w:szCs w:val="24"/>
          <w:lang w:val="en-GB"/>
        </w:rPr>
        <w:t>;</w:t>
      </w:r>
      <w:proofErr w:type="gramStart"/>
      <w:r>
        <w:rPr>
          <w:i/>
          <w:szCs w:val="24"/>
          <w:lang w:val="en-GB"/>
        </w:rPr>
        <w:t>5</w:t>
      </w:r>
      <w:r w:rsidRPr="00A26388">
        <w:rPr>
          <w:i/>
          <w:szCs w:val="24"/>
          <w:lang w:val="en-GB"/>
        </w:rPr>
        <w:t>:</w:t>
      </w:r>
      <w:r>
        <w:rPr>
          <w:i/>
          <w:szCs w:val="24"/>
          <w:lang w:val="en-GB"/>
        </w:rPr>
        <w:t>e</w:t>
      </w:r>
      <w:proofErr w:type="gramEnd"/>
      <w:r>
        <w:rPr>
          <w:i/>
          <w:szCs w:val="24"/>
          <w:lang w:val="en-GB"/>
        </w:rPr>
        <w:t>2025</w:t>
      </w:r>
      <w:r w:rsidR="008A5CA6">
        <w:rPr>
          <w:i/>
          <w:szCs w:val="24"/>
          <w:lang w:val="en-GB"/>
        </w:rPr>
        <w:t>025</w:t>
      </w:r>
    </w:p>
    <w:p w14:paraId="76D39200" w14:textId="7DC06E9C" w:rsidR="00825F5A" w:rsidRPr="00825F5A" w:rsidRDefault="006B7BF9" w:rsidP="00AB1BDC">
      <w:pPr>
        <w:spacing w:line="360" w:lineRule="auto"/>
        <w:jc w:val="both"/>
        <w:rPr>
          <w:rFonts w:ascii="Calibri" w:hAnsi="Calibri" w:cs="Calibri"/>
          <w:kern w:val="0"/>
          <w:sz w:val="24"/>
          <w:szCs w:val="24"/>
          <w:lang w:val="en-US"/>
        </w:rPr>
      </w:pPr>
      <w:r w:rsidRPr="00825F5A">
        <w:rPr>
          <w:rFonts w:ascii="Calibri" w:hAnsi="Calibri" w:cs="Calibri"/>
          <w:kern w:val="0"/>
          <w:sz w:val="24"/>
          <w:szCs w:val="24"/>
          <w:lang w:val="en-US"/>
        </w:rPr>
        <w:t xml:space="preserve">Calculations of explanatory variables </w:t>
      </w:r>
    </w:p>
    <w:p w14:paraId="795A708B" w14:textId="3CA9C37C" w:rsidR="006C3D15" w:rsidRPr="00825F5A" w:rsidRDefault="006C3D15" w:rsidP="00AB1BDC">
      <w:pPr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825F5A">
        <w:rPr>
          <w:rFonts w:ascii="Calibri" w:hAnsi="Calibri" w:cs="Calibri"/>
          <w:kern w:val="0"/>
          <w:sz w:val="24"/>
          <w:szCs w:val="24"/>
          <w:lang w:val="en-US"/>
        </w:rPr>
        <w:t xml:space="preserve">Exercise level </w:t>
      </w:r>
      <w:r w:rsidR="00220E07" w:rsidRPr="00825F5A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</w:p>
    <w:p w14:paraId="031D4C39" w14:textId="76114D35" w:rsidR="00BF6D8B" w:rsidRPr="00AB1BDC" w:rsidRDefault="00BF6D8B" w:rsidP="00AB1BD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bookmarkStart w:id="0" w:name="_Hlk170380467"/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According to WHO criteria, the Global Physical Activity Questionnaire (GPAQ) measured physical activity</w:t>
      </w:r>
      <w:r w:rsidR="00E26CE0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 levels</w:t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. Three domains measured physical activities: work, transport, and recreation-related activities </w:t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fldChar w:fldCharType="begin"/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instrText xml:space="preserve"> ADDIN EN.CITE &lt;EndNote&gt;&lt;Cite ExcludeAuth="1"&gt;&lt;RecNum&gt;429&lt;/RecNum&gt;&lt;DisplayText&gt;&lt;style face="superscript"&gt;1,2&lt;/style&gt;&lt;/DisplayText&gt;&lt;record&gt;&lt;rec-number&gt;429&lt;/rec-number&gt;&lt;foreign-keys&gt;&lt;key app="EN" db-id="szseed5azzs0z4ezepbpa0re299z5fdwdev9" timestamp="1645963678"&gt;429&lt;/key&gt;&lt;/foreign-keys&gt;&lt;ref-type name="Book Section"&gt;5&lt;/ref-type&gt;&lt;contributors&gt;&lt;/contributors&gt;&lt;titles&gt;&lt;title&gt;World Health Organization (2010) Guidelines Global Recommendations on Physical Activity for Health, WHO, 2010&lt;/title&gt;&lt;/titles&gt;&lt;dates&gt;&lt;/dates&gt;&lt;urls&gt;&lt;/urls&gt;&lt;language&gt;eng&lt;/language&gt;&lt;/record&gt;&lt;/Cite&gt;&lt;Cite ExcludeAuth="1" ExcludeYear="1"&gt;&lt;RecNum&gt;430&lt;/RecNum&gt;&lt;record&gt;&lt;rec-number&gt;430&lt;/rec-number&gt;&lt;foreign-keys&gt;&lt;key app="EN" db-id="szseed5azzs0z4ezepbpa0re299z5fdwdev9" timestamp="1645963679"&gt;430&lt;/key&gt;&lt;/foreign-keys&gt;&lt;ref-type name="Journal Article"&gt;17&lt;/ref-type&gt;&lt;contributors&gt;&lt;/contributors&gt;&lt;titles&gt;&lt;title&gt;World Health Organization (2010) GPAQ (global physical activity questionnaire), WHO 2010&lt;/title&gt;&lt;/titles&gt;&lt;dates&gt;&lt;/dates&gt;&lt;urls&gt;&lt;/urls&gt;&lt;/record&gt;&lt;/Cite&gt;&lt;/EndNote&gt;</w:instrText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fldChar w:fldCharType="separate"/>
      </w:r>
      <w:r w:rsidRPr="00AB1BDC">
        <w:rPr>
          <w:rFonts w:ascii="Calibri" w:eastAsia="Calibri" w:hAnsi="Calibri" w:cs="Calibri"/>
          <w:noProof/>
          <w:kern w:val="0"/>
          <w:sz w:val="24"/>
          <w:szCs w:val="24"/>
          <w:vertAlign w:val="superscript"/>
          <w:lang w:val="en-US"/>
          <w14:ligatures w14:val="none"/>
        </w:rPr>
        <w:t>1,2</w:t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fldChar w:fldCharType="end"/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. We calculated </w:t>
      </w:r>
      <w:r w:rsidR="00C0570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the metabolic equivalent (MET</w:t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) for three domains. </w:t>
      </w:r>
      <w:r w:rsidRPr="00AB1BD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Work: moderate MET value = 4.0, and vigorous MET value = 8.0. Transport, cycling, and walking: moderate MET value = 4.0. Recreation: moderate MET value = 4.0, and vigorous MET value = 8.0. </w:t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 High-level physical activity was </w:t>
      </w:r>
      <w:r w:rsidR="00C0570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>defined as engaging in vigorous-intensity physical activity for at least 3 days (a minimum of 1,500 MET-minutes) per week or 7 days of any combination of moderate- or vigorous-intensity activities in a week, achieving a minimum of 3,000 METs</w:t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 per week. Moderate-level physical activity was defined as a person who exercised 3 or more days with vigorous-intensity activity for at least 20 minutes per day, or walking for at least 30 minutes per day for 5 or more days of any combination of walking, moderate- or vigorous-intensity activities, achieving a minimum of at least 600 MET-minutes per week. Low-level physical activity is when someone does not fulfill the criteria above </w:t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fldChar w:fldCharType="begin"/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instrText xml:space="preserve"> ADDIN EN.CITE &lt;EndNote&gt;&lt;Cite ExcludeAuth="1" ExcludeYear="1"&gt;&lt;RecNum&gt;430&lt;/RecNum&gt;&lt;DisplayText&gt;&lt;style face="superscript"&gt;1,2&lt;/style&gt;&lt;/DisplayText&gt;&lt;record&gt;&lt;rec-number&gt;430&lt;/rec-number&gt;&lt;foreign-keys&gt;&lt;key app="EN" db-id="szseed5azzs0z4ezepbpa0re299z5fdwdev9" timestamp="1645963679"&gt;430&lt;/key&gt;&lt;/foreign-keys&gt;&lt;ref-type name="Journal Article"&gt;17&lt;/ref-type&gt;&lt;contributors&gt;&lt;/contributors&gt;&lt;titles&gt;&lt;title&gt;World Health Organization (2010) GPAQ (global physical activity questionnaire), WHO 2010&lt;/title&gt;&lt;/titles&gt;&lt;dates&gt;&lt;/dates&gt;&lt;urls&gt;&lt;/urls&gt;&lt;/record&gt;&lt;/Cite&gt;&lt;Cite ExcludeAuth="1"&gt;&lt;RecNum&gt;429&lt;/RecNum&gt;&lt;record&gt;&lt;rec-number&gt;429&lt;/rec-number&gt;&lt;foreign-keys&gt;&lt;key app="EN" db-id="szseed5azzs0z4ezepbpa0re299z5fdwdev9" timestamp="1645963678"&gt;429&lt;/key&gt;&lt;/foreign-keys&gt;&lt;ref-type name="Book Section"&gt;5&lt;/ref-type&gt;&lt;contributors&gt;&lt;/contributors&gt;&lt;titles&gt;&lt;title&gt;World Health Organization (2010) Guidelines Global Recommendations on Physical Activity for Health, WHO, 2010&lt;/title&gt;&lt;/titles&gt;&lt;dates&gt;&lt;/dates&gt;&lt;urls&gt;&lt;/urls&gt;&lt;language&gt;eng&lt;/language&gt;&lt;/record&gt;&lt;/Cite&gt;&lt;/EndNote&gt;</w:instrText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fldChar w:fldCharType="separate"/>
      </w:r>
      <w:r w:rsidRPr="00AB1BDC">
        <w:rPr>
          <w:rFonts w:ascii="Calibri" w:eastAsia="Calibri" w:hAnsi="Calibri" w:cs="Calibri"/>
          <w:noProof/>
          <w:kern w:val="0"/>
          <w:sz w:val="24"/>
          <w:szCs w:val="24"/>
          <w:vertAlign w:val="superscript"/>
          <w:lang w:val="en-US"/>
          <w14:ligatures w14:val="none"/>
        </w:rPr>
        <w:t>1,2</w:t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fldChar w:fldCharType="end"/>
      </w:r>
      <w:r w:rsidRPr="00AB1BDC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.   </w:t>
      </w:r>
    </w:p>
    <w:bookmarkEnd w:id="0"/>
    <w:p w14:paraId="1F9BD778" w14:textId="38E8A67C" w:rsidR="0045466C" w:rsidRPr="00AB1BDC" w:rsidRDefault="00CD68FF" w:rsidP="00AB1BD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CD68FF">
        <w:rPr>
          <w:rFonts w:ascii="Calibri" w:hAnsi="Calibri" w:cs="Calibri"/>
          <w:sz w:val="24"/>
          <w:szCs w:val="24"/>
        </w:rPr>
        <w:t xml:space="preserve">Table </w:t>
      </w:r>
      <w:r w:rsidR="007D6E54">
        <w:rPr>
          <w:rFonts w:ascii="Calibri" w:hAnsi="Calibri" w:cs="Calibri"/>
          <w:sz w:val="24"/>
          <w:szCs w:val="24"/>
        </w:rPr>
        <w:t>S</w:t>
      </w:r>
      <w:r w:rsidRPr="00CD68FF">
        <w:rPr>
          <w:rFonts w:ascii="Calibri" w:hAnsi="Calibri" w:cs="Calibri"/>
          <w:sz w:val="24"/>
          <w:szCs w:val="24"/>
        </w:rPr>
        <w:t>1: Percentage of missing explanatory variables in Afghanistan, Jordan, Mongolia, Nepal, and São Tomé and Príncipe</w:t>
      </w:r>
      <w:r w:rsidR="00487E58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11160" w:type="dxa"/>
        <w:tblInd w:w="-995" w:type="dxa"/>
        <w:tblLook w:val="04A0" w:firstRow="1" w:lastRow="0" w:firstColumn="1" w:lastColumn="0" w:noHBand="0" w:noVBand="1"/>
      </w:tblPr>
      <w:tblGrid>
        <w:gridCol w:w="2553"/>
        <w:gridCol w:w="1558"/>
        <w:gridCol w:w="1558"/>
        <w:gridCol w:w="1558"/>
        <w:gridCol w:w="1559"/>
        <w:gridCol w:w="2374"/>
      </w:tblGrid>
      <w:tr w:rsidR="0045466C" w:rsidRPr="00AB1BDC" w14:paraId="5CE1B91C" w14:textId="77777777" w:rsidTr="000C5A38">
        <w:tc>
          <w:tcPr>
            <w:tcW w:w="2553" w:type="dxa"/>
            <w:vMerge w:val="restart"/>
          </w:tcPr>
          <w:p w14:paraId="38A5E14C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Variable</w:t>
            </w:r>
          </w:p>
        </w:tc>
        <w:tc>
          <w:tcPr>
            <w:tcW w:w="8607" w:type="dxa"/>
            <w:gridSpan w:val="5"/>
          </w:tcPr>
          <w:p w14:paraId="4EC0FE1F" w14:textId="77777777" w:rsidR="0045466C" w:rsidRPr="00AB1BDC" w:rsidRDefault="0045466C" w:rsidP="00AB1BD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Country</w:t>
            </w:r>
          </w:p>
        </w:tc>
      </w:tr>
      <w:tr w:rsidR="0045466C" w:rsidRPr="00AB1BDC" w14:paraId="717C4AEA" w14:textId="77777777" w:rsidTr="000C5A38">
        <w:tc>
          <w:tcPr>
            <w:tcW w:w="2553" w:type="dxa"/>
            <w:vMerge/>
          </w:tcPr>
          <w:p w14:paraId="5A875CCF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60051C9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 xml:space="preserve">Afghanistan </w:t>
            </w:r>
          </w:p>
        </w:tc>
        <w:tc>
          <w:tcPr>
            <w:tcW w:w="1558" w:type="dxa"/>
          </w:tcPr>
          <w:p w14:paraId="254E44AB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 xml:space="preserve">Jordan </w:t>
            </w:r>
          </w:p>
        </w:tc>
        <w:tc>
          <w:tcPr>
            <w:tcW w:w="1558" w:type="dxa"/>
          </w:tcPr>
          <w:p w14:paraId="46AD13E3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 xml:space="preserve">Mongolia </w:t>
            </w:r>
          </w:p>
        </w:tc>
        <w:tc>
          <w:tcPr>
            <w:tcW w:w="1559" w:type="dxa"/>
          </w:tcPr>
          <w:p w14:paraId="78E0B50B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 xml:space="preserve">Nepal </w:t>
            </w:r>
          </w:p>
        </w:tc>
        <w:tc>
          <w:tcPr>
            <w:tcW w:w="2374" w:type="dxa"/>
          </w:tcPr>
          <w:p w14:paraId="5F8E4F12" w14:textId="5C6988DD" w:rsidR="0045466C" w:rsidRPr="00AB1BDC" w:rsidRDefault="00B40035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São Tomé and Príncipe</w:t>
            </w:r>
          </w:p>
        </w:tc>
      </w:tr>
      <w:tr w:rsidR="0045466C" w:rsidRPr="00AB1BDC" w14:paraId="619E5598" w14:textId="77777777" w:rsidTr="000C5A38">
        <w:tc>
          <w:tcPr>
            <w:tcW w:w="2553" w:type="dxa"/>
          </w:tcPr>
          <w:p w14:paraId="4852E9FE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 xml:space="preserve">Marital status </w:t>
            </w:r>
          </w:p>
        </w:tc>
        <w:tc>
          <w:tcPr>
            <w:tcW w:w="1558" w:type="dxa"/>
          </w:tcPr>
          <w:p w14:paraId="2FE7A033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 xml:space="preserve"> - </w:t>
            </w:r>
          </w:p>
        </w:tc>
        <w:tc>
          <w:tcPr>
            <w:tcW w:w="1558" w:type="dxa"/>
          </w:tcPr>
          <w:p w14:paraId="63F97FB8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 xml:space="preserve">0.3% </w:t>
            </w:r>
          </w:p>
        </w:tc>
        <w:tc>
          <w:tcPr>
            <w:tcW w:w="1558" w:type="dxa"/>
          </w:tcPr>
          <w:p w14:paraId="75A5A2B6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0.1%</w:t>
            </w:r>
          </w:p>
        </w:tc>
        <w:tc>
          <w:tcPr>
            <w:tcW w:w="1559" w:type="dxa"/>
          </w:tcPr>
          <w:p w14:paraId="6E601D65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 xml:space="preserve">- </w:t>
            </w:r>
          </w:p>
        </w:tc>
        <w:tc>
          <w:tcPr>
            <w:tcW w:w="2374" w:type="dxa"/>
          </w:tcPr>
          <w:p w14:paraId="7854A080" w14:textId="660066BD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0.1%</w:t>
            </w:r>
          </w:p>
        </w:tc>
      </w:tr>
      <w:tr w:rsidR="0045466C" w:rsidRPr="00AB1BDC" w14:paraId="58EFF31F" w14:textId="77777777" w:rsidTr="000C5A38">
        <w:tc>
          <w:tcPr>
            <w:tcW w:w="2553" w:type="dxa"/>
          </w:tcPr>
          <w:p w14:paraId="1246953E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Education status</w:t>
            </w:r>
          </w:p>
        </w:tc>
        <w:tc>
          <w:tcPr>
            <w:tcW w:w="1558" w:type="dxa"/>
          </w:tcPr>
          <w:p w14:paraId="38D82A04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1.6%</w:t>
            </w:r>
          </w:p>
        </w:tc>
        <w:tc>
          <w:tcPr>
            <w:tcW w:w="1558" w:type="dxa"/>
          </w:tcPr>
          <w:p w14:paraId="57D0A1A9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0.27%</w:t>
            </w:r>
          </w:p>
        </w:tc>
        <w:tc>
          <w:tcPr>
            <w:tcW w:w="1558" w:type="dxa"/>
          </w:tcPr>
          <w:p w14:paraId="79D6B1CC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0.04%</w:t>
            </w:r>
          </w:p>
        </w:tc>
        <w:tc>
          <w:tcPr>
            <w:tcW w:w="1559" w:type="dxa"/>
          </w:tcPr>
          <w:p w14:paraId="3C6FE468" w14:textId="0F9EB169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0.09%</w:t>
            </w:r>
            <w:r w:rsidR="00F91DC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374" w:type="dxa"/>
          </w:tcPr>
          <w:p w14:paraId="2B9A4904" w14:textId="52822633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0.1%</w:t>
            </w:r>
          </w:p>
        </w:tc>
      </w:tr>
      <w:tr w:rsidR="0045466C" w:rsidRPr="00AB1BDC" w14:paraId="208514DE" w14:textId="77777777" w:rsidTr="000C5A38">
        <w:tc>
          <w:tcPr>
            <w:tcW w:w="2553" w:type="dxa"/>
          </w:tcPr>
          <w:p w14:paraId="084ECFD8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Occupation </w:t>
            </w:r>
          </w:p>
        </w:tc>
        <w:tc>
          <w:tcPr>
            <w:tcW w:w="1558" w:type="dxa"/>
          </w:tcPr>
          <w:p w14:paraId="5288544E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0.3%</w:t>
            </w:r>
          </w:p>
        </w:tc>
        <w:tc>
          <w:tcPr>
            <w:tcW w:w="1558" w:type="dxa"/>
          </w:tcPr>
          <w:p w14:paraId="53170F13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 xml:space="preserve">0.4% </w:t>
            </w:r>
          </w:p>
        </w:tc>
        <w:tc>
          <w:tcPr>
            <w:tcW w:w="1558" w:type="dxa"/>
          </w:tcPr>
          <w:p w14:paraId="36AA2478" w14:textId="77777777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0.09%</w:t>
            </w:r>
          </w:p>
        </w:tc>
        <w:tc>
          <w:tcPr>
            <w:tcW w:w="1559" w:type="dxa"/>
          </w:tcPr>
          <w:p w14:paraId="3845DDE5" w14:textId="6E18F78E" w:rsidR="0045466C" w:rsidRPr="00AB1BDC" w:rsidRDefault="0045466C" w:rsidP="00AB1BD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0.1%</w:t>
            </w:r>
          </w:p>
        </w:tc>
        <w:tc>
          <w:tcPr>
            <w:tcW w:w="2374" w:type="dxa"/>
          </w:tcPr>
          <w:p w14:paraId="6B5E6CE9" w14:textId="3DDCD0D5" w:rsidR="0045466C" w:rsidRPr="00AB1BDC" w:rsidRDefault="0045466C" w:rsidP="008E430D">
            <w:pPr>
              <w:tabs>
                <w:tab w:val="right" w:pos="2158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AB1BDC">
              <w:rPr>
                <w:rFonts w:ascii="Calibri" w:hAnsi="Calibri" w:cs="Calibri"/>
                <w:sz w:val="24"/>
                <w:szCs w:val="24"/>
              </w:rPr>
              <w:t>-</w:t>
            </w:r>
            <w:r w:rsidR="008E430D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</w:tbl>
    <w:p w14:paraId="61DF5796" w14:textId="77777777" w:rsidR="00825F5A" w:rsidRDefault="00825F5A" w:rsidP="00AB1BD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b/>
          <w:bCs/>
          <w:kern w:val="0"/>
          <w:sz w:val="24"/>
          <w:szCs w:val="24"/>
          <w:shd w:val="clear" w:color="auto" w:fill="FFFFFF"/>
          <w:lang w:val="en-US"/>
          <w14:ligatures w14:val="none"/>
        </w:rPr>
      </w:pPr>
    </w:p>
    <w:p w14:paraId="65F20605" w14:textId="77777777" w:rsidR="00190305" w:rsidRDefault="00190305" w:rsidP="00190305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b/>
          <w:bCs/>
          <w:kern w:val="0"/>
          <w:sz w:val="24"/>
          <w:szCs w:val="24"/>
          <w:shd w:val="clear" w:color="auto" w:fill="FFFFFF"/>
          <w:lang w:val="en-US"/>
          <w14:ligatures w14:val="none"/>
        </w:rPr>
      </w:pPr>
    </w:p>
    <w:p w14:paraId="2843FE11" w14:textId="77777777" w:rsidR="00190305" w:rsidRDefault="00190305" w:rsidP="00190305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b/>
          <w:bCs/>
          <w:kern w:val="0"/>
          <w:sz w:val="24"/>
          <w:szCs w:val="24"/>
          <w:shd w:val="clear" w:color="auto" w:fill="FFFFFF"/>
          <w:lang w:val="en-US"/>
          <w14:ligatures w14:val="none"/>
        </w:rPr>
      </w:pPr>
    </w:p>
    <w:p w14:paraId="31A4C0A5" w14:textId="537691F0" w:rsidR="00190305" w:rsidRDefault="00764915" w:rsidP="00190305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libri" w:hAnsi="Calibri" w:cs="Calibri"/>
          <w:b/>
          <w:bCs/>
          <w:kern w:val="0"/>
          <w:sz w:val="24"/>
          <w:szCs w:val="24"/>
          <w:shd w:val="clear" w:color="auto" w:fill="FFFFFF"/>
          <w:lang w:val="en-US"/>
          <w14:ligatures w14:val="none"/>
        </w:rPr>
      </w:pPr>
      <w:r w:rsidRPr="00BC79EC">
        <w:rPr>
          <w:rFonts w:ascii="Calibri" w:hAnsi="Calibri" w:cs="Calibri"/>
          <w:b/>
          <w:bCs/>
          <w:kern w:val="0"/>
          <w:sz w:val="24"/>
          <w:szCs w:val="24"/>
          <w:shd w:val="clear" w:color="auto" w:fill="FFFFFF"/>
          <w:lang w:val="en-US"/>
          <w14:ligatures w14:val="none"/>
        </w:rPr>
        <w:t xml:space="preserve">References </w:t>
      </w:r>
    </w:p>
    <w:p w14:paraId="0A6B6747" w14:textId="6552B98A" w:rsidR="00F076FC" w:rsidRPr="00057DAD" w:rsidRDefault="006C3D15" w:rsidP="00190305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057DAD">
        <w:rPr>
          <w:sz w:val="24"/>
          <w:szCs w:val="24"/>
        </w:rPr>
        <w:fldChar w:fldCharType="begin"/>
      </w:r>
      <w:r w:rsidRPr="00057DAD">
        <w:rPr>
          <w:sz w:val="24"/>
          <w:szCs w:val="24"/>
        </w:rPr>
        <w:instrText xml:space="preserve"> ADDIN EN.REFLIST </w:instrText>
      </w:r>
      <w:r w:rsidRPr="00057DAD">
        <w:rPr>
          <w:sz w:val="24"/>
          <w:szCs w:val="24"/>
        </w:rPr>
        <w:fldChar w:fldCharType="separate"/>
      </w:r>
      <w:r w:rsidR="00F076FC" w:rsidRPr="00057DAD">
        <w:rPr>
          <w:sz w:val="24"/>
          <w:szCs w:val="24"/>
        </w:rPr>
        <w:t>1.</w:t>
      </w:r>
      <w:r w:rsidR="00F076FC" w:rsidRPr="00057DAD">
        <w:rPr>
          <w:sz w:val="24"/>
          <w:szCs w:val="24"/>
        </w:rPr>
        <w:tab/>
        <w:t>World Health Organization (2010) Guidelines Global Recommendations on Physical Activity for Health, WHO, 2010.</w:t>
      </w:r>
    </w:p>
    <w:p w14:paraId="04708447" w14:textId="047DF1B9" w:rsidR="002874D1" w:rsidRPr="00AB1BDC" w:rsidRDefault="00F076FC" w:rsidP="00057DAD">
      <w:pPr>
        <w:pStyle w:val="EndNoteBibliography"/>
        <w:rPr>
          <w:sz w:val="24"/>
          <w:szCs w:val="24"/>
        </w:rPr>
      </w:pPr>
      <w:r w:rsidRPr="00057DAD">
        <w:rPr>
          <w:sz w:val="24"/>
          <w:szCs w:val="24"/>
        </w:rPr>
        <w:t>2.</w:t>
      </w:r>
      <w:r w:rsidRPr="00057DAD">
        <w:rPr>
          <w:sz w:val="24"/>
          <w:szCs w:val="24"/>
        </w:rPr>
        <w:tab/>
        <w:t xml:space="preserve">World Health Organization (2010) GPAQ (global physical activity questionnaire), WHO 2010. </w:t>
      </w:r>
      <w:r w:rsidR="006C3D15" w:rsidRPr="00057DAD">
        <w:rPr>
          <w:sz w:val="24"/>
          <w:szCs w:val="24"/>
        </w:rPr>
        <w:fldChar w:fldCharType="end"/>
      </w:r>
    </w:p>
    <w:sectPr w:rsidR="002874D1" w:rsidRPr="00AB1BD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1BDF" w14:textId="77777777" w:rsidR="0080754D" w:rsidRDefault="0080754D" w:rsidP="00D431A6">
      <w:pPr>
        <w:spacing w:after="0" w:line="240" w:lineRule="auto"/>
      </w:pPr>
      <w:r>
        <w:separator/>
      </w:r>
    </w:p>
  </w:endnote>
  <w:endnote w:type="continuationSeparator" w:id="0">
    <w:p w14:paraId="5A2A3446" w14:textId="77777777" w:rsidR="0080754D" w:rsidRDefault="0080754D" w:rsidP="00D4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656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F1B18" w14:textId="2C79DB97" w:rsidR="00D431A6" w:rsidRDefault="00D431A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9CB6C" w14:textId="77777777" w:rsidR="00D431A6" w:rsidRDefault="00D43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4F3D" w14:textId="77777777" w:rsidR="0080754D" w:rsidRDefault="0080754D" w:rsidP="00D431A6">
      <w:pPr>
        <w:spacing w:after="0" w:line="240" w:lineRule="auto"/>
      </w:pPr>
      <w:r>
        <w:separator/>
      </w:r>
    </w:p>
  </w:footnote>
  <w:footnote w:type="continuationSeparator" w:id="0">
    <w:p w14:paraId="009A91BE" w14:textId="77777777" w:rsidR="0080754D" w:rsidRDefault="0080754D" w:rsidP="00D43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A 11th (1)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C3D15"/>
    <w:rsid w:val="00006F7F"/>
    <w:rsid w:val="0001156D"/>
    <w:rsid w:val="00017E9B"/>
    <w:rsid w:val="00043AD2"/>
    <w:rsid w:val="00044CC0"/>
    <w:rsid w:val="00057DAD"/>
    <w:rsid w:val="000647BD"/>
    <w:rsid w:val="000929A8"/>
    <w:rsid w:val="0009510B"/>
    <w:rsid w:val="000A5854"/>
    <w:rsid w:val="000B123B"/>
    <w:rsid w:val="000C0D8B"/>
    <w:rsid w:val="000C5A38"/>
    <w:rsid w:val="000C6FC0"/>
    <w:rsid w:val="000D0E03"/>
    <w:rsid w:val="000E1C06"/>
    <w:rsid w:val="000E6814"/>
    <w:rsid w:val="000F0B30"/>
    <w:rsid w:val="000F2B51"/>
    <w:rsid w:val="00105E5A"/>
    <w:rsid w:val="00140477"/>
    <w:rsid w:val="00144404"/>
    <w:rsid w:val="001465F4"/>
    <w:rsid w:val="00156602"/>
    <w:rsid w:val="00174DB4"/>
    <w:rsid w:val="00190305"/>
    <w:rsid w:val="001C52E4"/>
    <w:rsid w:val="001E2541"/>
    <w:rsid w:val="001F081B"/>
    <w:rsid w:val="00220E07"/>
    <w:rsid w:val="00254611"/>
    <w:rsid w:val="002654F7"/>
    <w:rsid w:val="00274395"/>
    <w:rsid w:val="002874D1"/>
    <w:rsid w:val="002A0A3E"/>
    <w:rsid w:val="002E4F7E"/>
    <w:rsid w:val="00311890"/>
    <w:rsid w:val="00342C76"/>
    <w:rsid w:val="0034516E"/>
    <w:rsid w:val="00372C15"/>
    <w:rsid w:val="003862C1"/>
    <w:rsid w:val="003C4727"/>
    <w:rsid w:val="003C6DFF"/>
    <w:rsid w:val="003C7C37"/>
    <w:rsid w:val="00421C61"/>
    <w:rsid w:val="004220C7"/>
    <w:rsid w:val="0043274E"/>
    <w:rsid w:val="00440EE0"/>
    <w:rsid w:val="0045466C"/>
    <w:rsid w:val="004571EA"/>
    <w:rsid w:val="00487E58"/>
    <w:rsid w:val="004A6BA3"/>
    <w:rsid w:val="00536003"/>
    <w:rsid w:val="00585B76"/>
    <w:rsid w:val="00595B70"/>
    <w:rsid w:val="005C38EF"/>
    <w:rsid w:val="005C6184"/>
    <w:rsid w:val="005C6C02"/>
    <w:rsid w:val="005E2047"/>
    <w:rsid w:val="00656744"/>
    <w:rsid w:val="00675A55"/>
    <w:rsid w:val="006779A2"/>
    <w:rsid w:val="00690801"/>
    <w:rsid w:val="006B7BF9"/>
    <w:rsid w:val="006C3D15"/>
    <w:rsid w:val="006C6A30"/>
    <w:rsid w:val="00725085"/>
    <w:rsid w:val="00732B17"/>
    <w:rsid w:val="00755E0B"/>
    <w:rsid w:val="0076461E"/>
    <w:rsid w:val="00764915"/>
    <w:rsid w:val="00765920"/>
    <w:rsid w:val="007708CB"/>
    <w:rsid w:val="00784574"/>
    <w:rsid w:val="00787E94"/>
    <w:rsid w:val="007D5DC5"/>
    <w:rsid w:val="007D6E54"/>
    <w:rsid w:val="007E728D"/>
    <w:rsid w:val="0080754D"/>
    <w:rsid w:val="00812010"/>
    <w:rsid w:val="00825F5A"/>
    <w:rsid w:val="0088220D"/>
    <w:rsid w:val="00892E70"/>
    <w:rsid w:val="008A5CA6"/>
    <w:rsid w:val="008C2185"/>
    <w:rsid w:val="008C3A8B"/>
    <w:rsid w:val="008E23CC"/>
    <w:rsid w:val="008E430D"/>
    <w:rsid w:val="0094266F"/>
    <w:rsid w:val="00953404"/>
    <w:rsid w:val="009663BC"/>
    <w:rsid w:val="00967BD1"/>
    <w:rsid w:val="009A79FA"/>
    <w:rsid w:val="009B2242"/>
    <w:rsid w:val="009B4290"/>
    <w:rsid w:val="009F0D85"/>
    <w:rsid w:val="009F71AD"/>
    <w:rsid w:val="00A148F1"/>
    <w:rsid w:val="00A41947"/>
    <w:rsid w:val="00A44D4E"/>
    <w:rsid w:val="00A65990"/>
    <w:rsid w:val="00A70A6C"/>
    <w:rsid w:val="00AA2F11"/>
    <w:rsid w:val="00AB1BDC"/>
    <w:rsid w:val="00AD7FEE"/>
    <w:rsid w:val="00AF2D46"/>
    <w:rsid w:val="00B10198"/>
    <w:rsid w:val="00B1323E"/>
    <w:rsid w:val="00B1740F"/>
    <w:rsid w:val="00B40035"/>
    <w:rsid w:val="00B62BF3"/>
    <w:rsid w:val="00B77C50"/>
    <w:rsid w:val="00B855EE"/>
    <w:rsid w:val="00B9181E"/>
    <w:rsid w:val="00BC79EC"/>
    <w:rsid w:val="00BF6D8B"/>
    <w:rsid w:val="00C0570C"/>
    <w:rsid w:val="00C948A8"/>
    <w:rsid w:val="00CD68FF"/>
    <w:rsid w:val="00CD758F"/>
    <w:rsid w:val="00D431A6"/>
    <w:rsid w:val="00D6473E"/>
    <w:rsid w:val="00D807B6"/>
    <w:rsid w:val="00D80BA3"/>
    <w:rsid w:val="00D95388"/>
    <w:rsid w:val="00DB6E10"/>
    <w:rsid w:val="00DD4BC6"/>
    <w:rsid w:val="00DE0B23"/>
    <w:rsid w:val="00DF5EEE"/>
    <w:rsid w:val="00E26CE0"/>
    <w:rsid w:val="00E4680B"/>
    <w:rsid w:val="00E501F6"/>
    <w:rsid w:val="00EB4B40"/>
    <w:rsid w:val="00EC2F89"/>
    <w:rsid w:val="00EC5674"/>
    <w:rsid w:val="00F00B5C"/>
    <w:rsid w:val="00F03399"/>
    <w:rsid w:val="00F076FC"/>
    <w:rsid w:val="00F336A6"/>
    <w:rsid w:val="00F577B6"/>
    <w:rsid w:val="00F91DC8"/>
    <w:rsid w:val="00F9358A"/>
    <w:rsid w:val="00F9788D"/>
    <w:rsid w:val="00FA0388"/>
    <w:rsid w:val="00FA23CD"/>
    <w:rsid w:val="00FB7FFA"/>
    <w:rsid w:val="00FC1C86"/>
    <w:rsid w:val="00FE17E8"/>
    <w:rsid w:val="00FE26B1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940F4"/>
  <w15:chartTrackingRefBased/>
  <w15:docId w15:val="{460ACCDF-CDDD-4FAE-AD9E-E843EF02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C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D15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unhideWhenUsed/>
    <w:rsid w:val="006C3D15"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6C3D1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C3D1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C3D1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C3D15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6C3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D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1A6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D43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1A6"/>
    <w:rPr>
      <w:lang w:val="en-AU"/>
    </w:rPr>
  </w:style>
  <w:style w:type="table" w:styleId="TableGrid">
    <w:name w:val="Table Grid"/>
    <w:basedOn w:val="TableNormal"/>
    <w:uiPriority w:val="39"/>
    <w:rsid w:val="0045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Yihun Alemu</dc:creator>
  <cp:keywords/>
  <dc:description/>
  <cp:lastModifiedBy>Adeloye, Davies</cp:lastModifiedBy>
  <cp:revision>35</cp:revision>
  <dcterms:created xsi:type="dcterms:W3CDTF">2024-07-01T05:23:00Z</dcterms:created>
  <dcterms:modified xsi:type="dcterms:W3CDTF">2025-07-29T11:12:00Z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d3dfdcb5-1c54-4e2b-ae90-341d0494a0f1</vt:lpwstr>
  </property>
</Properties>
</file>